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B2897" w:rsidTr="004622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BB2897" w:rsidRPr="00C169AD" w:rsidRDefault="00BB2897" w:rsidP="00BB2897">
            <w:pPr>
              <w:rPr>
                <w:b w:val="0"/>
                <w:sz w:val="24"/>
              </w:rPr>
            </w:pPr>
            <w:r w:rsidRPr="00C169AD">
              <w:rPr>
                <w:sz w:val="24"/>
                <w:lang w:val="en-US"/>
              </w:rPr>
              <w:t>PROGRAM REVI</w:t>
            </w:r>
            <w:r w:rsidRPr="00C169AD">
              <w:rPr>
                <w:sz w:val="24"/>
              </w:rPr>
              <w:t xml:space="preserve">ZIJE </w:t>
            </w:r>
          </w:p>
        </w:tc>
        <w:tc>
          <w:tcPr>
            <w:tcW w:w="4531" w:type="dxa"/>
          </w:tcPr>
          <w:p w:rsidR="00BB2897" w:rsidRDefault="00BB2897" w:rsidP="00BB28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B2897" w:rsidTr="004622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BB2897" w:rsidRPr="00C169AD" w:rsidRDefault="00CC1DBC" w:rsidP="00BB2897">
            <w:pPr>
              <w:rPr>
                <w:b w:val="0"/>
                <w:sz w:val="24"/>
              </w:rPr>
            </w:pPr>
            <w:r>
              <w:rPr>
                <w:sz w:val="24"/>
              </w:rPr>
              <w:t>SALDO GOTOVINE</w:t>
            </w:r>
          </w:p>
        </w:tc>
        <w:tc>
          <w:tcPr>
            <w:tcW w:w="4531" w:type="dxa"/>
          </w:tcPr>
          <w:p w:rsidR="00BB2897" w:rsidRDefault="00BB2897" w:rsidP="00BB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41338" w:rsidTr="004622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941338" w:rsidRPr="00C169AD" w:rsidRDefault="00941338" w:rsidP="00BB2897">
            <w:pPr>
              <w:rPr>
                <w:b w:val="0"/>
                <w:sz w:val="24"/>
              </w:rPr>
            </w:pPr>
          </w:p>
        </w:tc>
        <w:tc>
          <w:tcPr>
            <w:tcW w:w="4531" w:type="dxa"/>
          </w:tcPr>
          <w:p w:rsidR="00941338" w:rsidRPr="00C169AD" w:rsidRDefault="00941338" w:rsidP="0046231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C169AD">
              <w:rPr>
                <w:b/>
                <w:sz w:val="24"/>
              </w:rPr>
              <w:t>Klijent</w:t>
            </w:r>
            <w:r w:rsidRPr="00C169AD">
              <w:rPr>
                <w:sz w:val="24"/>
              </w:rPr>
              <w:t>:</w:t>
            </w:r>
            <w:r w:rsidR="0046231A" w:rsidRPr="00C169AD">
              <w:rPr>
                <w:sz w:val="24"/>
              </w:rPr>
              <w:t xml:space="preserve"> Modeks ad Doboj</w:t>
            </w:r>
          </w:p>
        </w:tc>
      </w:tr>
      <w:tr w:rsidR="00941338" w:rsidTr="004622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941338" w:rsidRPr="00941338" w:rsidRDefault="00941338" w:rsidP="00BB2897">
            <w:pPr>
              <w:rPr>
                <w:b w:val="0"/>
              </w:rPr>
            </w:pPr>
          </w:p>
        </w:tc>
        <w:tc>
          <w:tcPr>
            <w:tcW w:w="4531" w:type="dxa"/>
          </w:tcPr>
          <w:p w:rsidR="00941338" w:rsidRPr="00C169AD" w:rsidRDefault="00941338" w:rsidP="003C43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C169AD">
              <w:rPr>
                <w:b/>
                <w:sz w:val="24"/>
              </w:rPr>
              <w:t>Broj dokumenta</w:t>
            </w:r>
            <w:r w:rsidRPr="00C169AD">
              <w:rPr>
                <w:sz w:val="24"/>
              </w:rPr>
              <w:t>:</w:t>
            </w:r>
            <w:r w:rsidR="0046231A" w:rsidRPr="00C169AD">
              <w:rPr>
                <w:sz w:val="24"/>
              </w:rPr>
              <w:t xml:space="preserve"> </w:t>
            </w:r>
            <w:r w:rsidR="003C4309">
              <w:rPr>
                <w:sz w:val="24"/>
              </w:rPr>
              <w:t>5</w:t>
            </w:r>
            <w:r w:rsidR="0046231A" w:rsidRPr="00C169AD">
              <w:rPr>
                <w:sz w:val="24"/>
              </w:rPr>
              <w:t>/16</w:t>
            </w:r>
          </w:p>
        </w:tc>
      </w:tr>
      <w:tr w:rsidR="00941338" w:rsidTr="004622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941338" w:rsidRPr="00941338" w:rsidRDefault="00941338" w:rsidP="00BB2897">
            <w:pPr>
              <w:rPr>
                <w:b w:val="0"/>
              </w:rPr>
            </w:pPr>
          </w:p>
        </w:tc>
        <w:tc>
          <w:tcPr>
            <w:tcW w:w="4531" w:type="dxa"/>
          </w:tcPr>
          <w:p w:rsidR="00941338" w:rsidRPr="00C169AD" w:rsidRDefault="00941338" w:rsidP="00936A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C169AD">
              <w:rPr>
                <w:b/>
                <w:sz w:val="24"/>
              </w:rPr>
              <w:t>Pripremio</w:t>
            </w:r>
            <w:r w:rsidRPr="00C169AD">
              <w:rPr>
                <w:sz w:val="24"/>
              </w:rPr>
              <w:t>:</w:t>
            </w:r>
            <w:r w:rsidR="0046231A" w:rsidRPr="00C169AD">
              <w:rPr>
                <w:sz w:val="24"/>
              </w:rPr>
              <w:t xml:space="preserve"> Igor </w:t>
            </w:r>
            <w:r w:rsidR="00936AE5">
              <w:rPr>
                <w:sz w:val="24"/>
              </w:rPr>
              <w:t>Petrović</w:t>
            </w:r>
          </w:p>
        </w:tc>
      </w:tr>
      <w:tr w:rsidR="00941338" w:rsidTr="004622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941338" w:rsidRPr="00941338" w:rsidRDefault="00941338" w:rsidP="00BB2897">
            <w:pPr>
              <w:rPr>
                <w:b w:val="0"/>
              </w:rPr>
            </w:pPr>
          </w:p>
        </w:tc>
        <w:tc>
          <w:tcPr>
            <w:tcW w:w="4531" w:type="dxa"/>
          </w:tcPr>
          <w:p w:rsidR="00941338" w:rsidRPr="00C169AD" w:rsidRDefault="00941338" w:rsidP="00BB28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C169AD">
              <w:rPr>
                <w:b/>
                <w:sz w:val="24"/>
              </w:rPr>
              <w:t>Pregledao</w:t>
            </w:r>
            <w:r w:rsidRPr="00C169AD">
              <w:rPr>
                <w:sz w:val="24"/>
              </w:rPr>
              <w:t>:</w:t>
            </w:r>
            <w:r w:rsidR="0046231A" w:rsidRPr="00C169AD">
              <w:rPr>
                <w:sz w:val="24"/>
              </w:rPr>
              <w:t xml:space="preserve"> Vladimir Stanimirović</w:t>
            </w:r>
          </w:p>
        </w:tc>
      </w:tr>
      <w:tr w:rsidR="000144D5" w:rsidTr="004622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0144D5" w:rsidRDefault="000144D5" w:rsidP="00BB2897"/>
        </w:tc>
      </w:tr>
      <w:tr w:rsidR="000144D5" w:rsidRPr="00C169AD" w:rsidTr="004622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C560C1" w:rsidRDefault="00C560C1" w:rsidP="00007746">
            <w:pPr>
              <w:rPr>
                <w:sz w:val="24"/>
              </w:rPr>
            </w:pPr>
          </w:p>
          <w:p w:rsidR="00CC1DBC" w:rsidRDefault="00CC1DBC" w:rsidP="00007746">
            <w:pPr>
              <w:rPr>
                <w:sz w:val="24"/>
              </w:rPr>
            </w:pPr>
            <w:r w:rsidRPr="00CC1DBC">
              <w:rPr>
                <w:sz w:val="24"/>
              </w:rPr>
              <w:t>Iznosi</w:t>
            </w:r>
            <w:r>
              <w:rPr>
                <w:sz w:val="24"/>
              </w:rPr>
              <w:t xml:space="preserve">: </w:t>
            </w:r>
          </w:p>
          <w:p w:rsidR="00C560C1" w:rsidRPr="00C169AD" w:rsidRDefault="00C560C1" w:rsidP="002B076F">
            <w:pPr>
              <w:jc w:val="center"/>
              <w:rPr>
                <w:sz w:val="24"/>
              </w:rPr>
            </w:pPr>
          </w:p>
        </w:tc>
      </w:tr>
      <w:tr w:rsidR="000144D5" w:rsidRPr="00C169AD" w:rsidTr="004622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0144D5" w:rsidRPr="00C169AD" w:rsidRDefault="0046231A" w:rsidP="00B5189E">
            <w:pPr>
              <w:rPr>
                <w:sz w:val="24"/>
              </w:rPr>
            </w:pPr>
            <w:r w:rsidRPr="00C169AD">
              <w:rPr>
                <w:sz w:val="24"/>
              </w:rPr>
              <w:t xml:space="preserve">Ključne izjave: Procjena, </w:t>
            </w:r>
            <w:r w:rsidR="00007746">
              <w:rPr>
                <w:sz w:val="24"/>
              </w:rPr>
              <w:t xml:space="preserve">postojanje, </w:t>
            </w:r>
            <w:r w:rsidR="00B5189E">
              <w:rPr>
                <w:sz w:val="24"/>
              </w:rPr>
              <w:t>prava</w:t>
            </w:r>
          </w:p>
        </w:tc>
      </w:tr>
      <w:tr w:rsidR="0046231A" w:rsidRPr="00C169AD" w:rsidTr="004622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9F6C88" w:rsidRDefault="009F6C88" w:rsidP="00007746">
            <w:pPr>
              <w:jc w:val="both"/>
              <w:rPr>
                <w:i/>
                <w:sz w:val="24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53"/>
              <w:gridCol w:w="3796"/>
              <w:gridCol w:w="2192"/>
              <w:gridCol w:w="2195"/>
            </w:tblGrid>
            <w:tr w:rsidR="00007746" w:rsidTr="001A71D9">
              <w:tc>
                <w:tcPr>
                  <w:tcW w:w="653" w:type="dxa"/>
                  <w:vAlign w:val="center"/>
                </w:tcPr>
                <w:p w:rsidR="00007746" w:rsidRDefault="00007746" w:rsidP="00007746">
                  <w:pPr>
                    <w:tabs>
                      <w:tab w:val="left" w:pos="2940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Red. br.</w:t>
                  </w:r>
                </w:p>
              </w:tc>
              <w:tc>
                <w:tcPr>
                  <w:tcW w:w="3796" w:type="dxa"/>
                  <w:vAlign w:val="center"/>
                </w:tcPr>
                <w:p w:rsidR="00007746" w:rsidRDefault="00007746" w:rsidP="00007746">
                  <w:pPr>
                    <w:tabs>
                      <w:tab w:val="left" w:pos="2940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Postupci</w:t>
                  </w:r>
                </w:p>
              </w:tc>
              <w:tc>
                <w:tcPr>
                  <w:tcW w:w="2192" w:type="dxa"/>
                  <w:vAlign w:val="center"/>
                </w:tcPr>
                <w:p w:rsidR="00007746" w:rsidRDefault="00007746" w:rsidP="00007746">
                  <w:pPr>
                    <w:tabs>
                      <w:tab w:val="left" w:pos="2940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Sastavio</w:t>
                  </w:r>
                </w:p>
              </w:tc>
              <w:tc>
                <w:tcPr>
                  <w:tcW w:w="2195" w:type="dxa"/>
                  <w:vAlign w:val="center"/>
                </w:tcPr>
                <w:p w:rsidR="00007746" w:rsidRDefault="00007746" w:rsidP="00007746">
                  <w:pPr>
                    <w:tabs>
                      <w:tab w:val="left" w:pos="2940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Komentari</w:t>
                  </w:r>
                </w:p>
              </w:tc>
            </w:tr>
            <w:tr w:rsidR="00007746" w:rsidTr="001A71D9">
              <w:tc>
                <w:tcPr>
                  <w:tcW w:w="653" w:type="dxa"/>
                  <w:vAlign w:val="center"/>
                </w:tcPr>
                <w:p w:rsidR="00007746" w:rsidRDefault="000D187A" w:rsidP="00007746">
                  <w:pPr>
                    <w:tabs>
                      <w:tab w:val="left" w:pos="2940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1.</w:t>
                  </w:r>
                </w:p>
              </w:tc>
              <w:tc>
                <w:tcPr>
                  <w:tcW w:w="3796" w:type="dxa"/>
                  <w:vAlign w:val="center"/>
                </w:tcPr>
                <w:p w:rsidR="00007746" w:rsidRDefault="000D187A" w:rsidP="00007746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Provjerite sve račune kod banaka – aktivne i neaktivne</w:t>
                  </w:r>
                </w:p>
              </w:tc>
              <w:tc>
                <w:tcPr>
                  <w:tcW w:w="2192" w:type="dxa"/>
                  <w:vAlign w:val="center"/>
                </w:tcPr>
                <w:p w:rsidR="00007746" w:rsidRDefault="00936AE5" w:rsidP="00007746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Igor P.</w:t>
                  </w:r>
                </w:p>
              </w:tc>
              <w:tc>
                <w:tcPr>
                  <w:tcW w:w="2195" w:type="dxa"/>
                  <w:vAlign w:val="center"/>
                </w:tcPr>
                <w:p w:rsidR="00007746" w:rsidRDefault="00936AE5" w:rsidP="00007746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Dva računa: NLB i Hipo banka.</w:t>
                  </w:r>
                </w:p>
              </w:tc>
            </w:tr>
            <w:tr w:rsidR="00936AE5" w:rsidTr="001A71D9">
              <w:tc>
                <w:tcPr>
                  <w:tcW w:w="653" w:type="dxa"/>
                  <w:vAlign w:val="center"/>
                </w:tcPr>
                <w:p w:rsidR="00936AE5" w:rsidRDefault="00936AE5" w:rsidP="00936AE5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Igor P.</w:t>
                  </w:r>
                </w:p>
              </w:tc>
              <w:tc>
                <w:tcPr>
                  <w:tcW w:w="3796" w:type="dxa"/>
                  <w:vAlign w:val="center"/>
                </w:tcPr>
                <w:p w:rsidR="00936AE5" w:rsidRPr="00B5189E" w:rsidRDefault="00936AE5" w:rsidP="00936AE5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Sažeti podatke i uskladiti detalje sa glavnom knjigom</w:t>
                  </w:r>
                </w:p>
              </w:tc>
              <w:tc>
                <w:tcPr>
                  <w:tcW w:w="2192" w:type="dxa"/>
                  <w:vAlign w:val="center"/>
                </w:tcPr>
                <w:p w:rsidR="00936AE5" w:rsidRDefault="00936AE5" w:rsidP="00936AE5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Igor P.</w:t>
                  </w:r>
                </w:p>
              </w:tc>
              <w:tc>
                <w:tcPr>
                  <w:tcW w:w="2195" w:type="dxa"/>
                  <w:vAlign w:val="center"/>
                </w:tcPr>
                <w:p w:rsidR="00936AE5" w:rsidRDefault="00936AE5" w:rsidP="00936AE5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Podaci su uredu.</w:t>
                  </w:r>
                </w:p>
              </w:tc>
            </w:tr>
            <w:tr w:rsidR="00936AE5" w:rsidTr="001A71D9">
              <w:tc>
                <w:tcPr>
                  <w:tcW w:w="653" w:type="dxa"/>
                  <w:vAlign w:val="center"/>
                </w:tcPr>
                <w:p w:rsidR="00936AE5" w:rsidRDefault="00936AE5" w:rsidP="00936AE5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Igor P.</w:t>
                  </w:r>
                </w:p>
              </w:tc>
              <w:tc>
                <w:tcPr>
                  <w:tcW w:w="3796" w:type="dxa"/>
                  <w:vAlign w:val="center"/>
                </w:tcPr>
                <w:p w:rsidR="00936AE5" w:rsidRDefault="00936AE5" w:rsidP="00936AE5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Za svaki bankarski račun (aktivni i neaktivni) poslati konfirmaciju banci na dan 31.12. koja obuhvata:</w:t>
                  </w:r>
                </w:p>
                <w:p w:rsidR="00936AE5" w:rsidRDefault="00936AE5" w:rsidP="00936AE5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2940"/>
                    </w:tabs>
                    <w:ind w:left="255" w:hanging="141"/>
                    <w:rPr>
                      <w:sz w:val="24"/>
                    </w:rPr>
                  </w:pPr>
                  <w:r>
                    <w:rPr>
                      <w:sz w:val="24"/>
                    </w:rPr>
                    <w:t>stanje na dan 31.12.</w:t>
                  </w:r>
                </w:p>
                <w:p w:rsidR="00936AE5" w:rsidRDefault="00936AE5" w:rsidP="00936AE5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2940"/>
                    </w:tabs>
                    <w:ind w:left="255" w:hanging="141"/>
                    <w:rPr>
                      <w:sz w:val="24"/>
                    </w:rPr>
                  </w:pPr>
                  <w:r>
                    <w:rPr>
                      <w:sz w:val="24"/>
                    </w:rPr>
                    <w:t>post</w:t>
                  </w:r>
                  <w:bookmarkStart w:id="0" w:name="_GoBack"/>
                  <w:bookmarkEnd w:id="0"/>
                  <w:r>
                    <w:rPr>
                      <w:sz w:val="24"/>
                    </w:rPr>
                    <w:t>ojanje bil</w:t>
                  </w:r>
                  <w:r w:rsidR="00566EEB">
                    <w:rPr>
                      <w:sz w:val="24"/>
                    </w:rPr>
                    <w:t>o kakvih zajmova i obaveza,</w:t>
                  </w:r>
                </w:p>
                <w:p w:rsidR="00936AE5" w:rsidRPr="000D187A" w:rsidRDefault="00936AE5" w:rsidP="00936AE5">
                  <w:pPr>
                    <w:pStyle w:val="ListParagraph"/>
                    <w:numPr>
                      <w:ilvl w:val="0"/>
                      <w:numId w:val="3"/>
                    </w:numPr>
                    <w:tabs>
                      <w:tab w:val="left" w:pos="2940"/>
                    </w:tabs>
                    <w:ind w:left="255" w:hanging="141"/>
                    <w:rPr>
                      <w:sz w:val="24"/>
                    </w:rPr>
                  </w:pPr>
                  <w:r>
                    <w:rPr>
                      <w:sz w:val="24"/>
                    </w:rPr>
                    <w:t>ograničenja na stanje.</w:t>
                  </w:r>
                </w:p>
              </w:tc>
              <w:tc>
                <w:tcPr>
                  <w:tcW w:w="2192" w:type="dxa"/>
                  <w:vAlign w:val="center"/>
                </w:tcPr>
                <w:p w:rsidR="00936AE5" w:rsidRDefault="00936AE5" w:rsidP="00936AE5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Igor P.</w:t>
                  </w:r>
                </w:p>
              </w:tc>
              <w:tc>
                <w:tcPr>
                  <w:tcW w:w="2195" w:type="dxa"/>
                  <w:vAlign w:val="center"/>
                </w:tcPr>
                <w:p w:rsidR="00936AE5" w:rsidRDefault="00936AE5" w:rsidP="00936AE5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Vidi radni materijal u prilogu.</w:t>
                  </w:r>
                </w:p>
              </w:tc>
            </w:tr>
            <w:tr w:rsidR="00936AE5" w:rsidTr="001A71D9">
              <w:tc>
                <w:tcPr>
                  <w:tcW w:w="653" w:type="dxa"/>
                  <w:vAlign w:val="center"/>
                </w:tcPr>
                <w:p w:rsidR="00936AE5" w:rsidRDefault="00936AE5" w:rsidP="00936AE5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Igor P.</w:t>
                  </w:r>
                </w:p>
              </w:tc>
              <w:tc>
                <w:tcPr>
                  <w:tcW w:w="3796" w:type="dxa"/>
                  <w:vAlign w:val="center"/>
                </w:tcPr>
                <w:p w:rsidR="00936AE5" w:rsidRDefault="00936AE5" w:rsidP="00936AE5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Ako ne dobijete odgovor na neku od gore navedenih stavki, ponovo pošaljite zahtjev na 31.12.</w:t>
                  </w:r>
                </w:p>
              </w:tc>
              <w:tc>
                <w:tcPr>
                  <w:tcW w:w="2192" w:type="dxa"/>
                  <w:vAlign w:val="center"/>
                </w:tcPr>
                <w:p w:rsidR="00936AE5" w:rsidRDefault="00936AE5" w:rsidP="00936AE5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Igor P.</w:t>
                  </w:r>
                </w:p>
              </w:tc>
              <w:tc>
                <w:tcPr>
                  <w:tcW w:w="2195" w:type="dxa"/>
                  <w:vAlign w:val="center"/>
                </w:tcPr>
                <w:p w:rsidR="00936AE5" w:rsidRDefault="00936AE5" w:rsidP="00936AE5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Dobijeni su odgovori.</w:t>
                  </w:r>
                </w:p>
              </w:tc>
            </w:tr>
            <w:tr w:rsidR="00936AE5" w:rsidTr="001A71D9">
              <w:tc>
                <w:tcPr>
                  <w:tcW w:w="653" w:type="dxa"/>
                  <w:vAlign w:val="center"/>
                </w:tcPr>
                <w:p w:rsidR="00936AE5" w:rsidRDefault="00936AE5" w:rsidP="00936AE5">
                  <w:pPr>
                    <w:tabs>
                      <w:tab w:val="left" w:pos="2940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5.</w:t>
                  </w:r>
                </w:p>
              </w:tc>
              <w:tc>
                <w:tcPr>
                  <w:tcW w:w="3796" w:type="dxa"/>
                  <w:vAlign w:val="center"/>
                </w:tcPr>
                <w:p w:rsidR="00936AE5" w:rsidRPr="00413296" w:rsidRDefault="00936AE5" w:rsidP="00936AE5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Za svaki račun iz postupka 3., izvršite odgovarajuće usklađivanje stanja na dan 31.12.</w:t>
                  </w:r>
                </w:p>
              </w:tc>
              <w:tc>
                <w:tcPr>
                  <w:tcW w:w="2192" w:type="dxa"/>
                  <w:vAlign w:val="center"/>
                </w:tcPr>
                <w:p w:rsidR="00936AE5" w:rsidRDefault="00936AE5" w:rsidP="00936AE5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Igor P.</w:t>
                  </w:r>
                </w:p>
              </w:tc>
              <w:tc>
                <w:tcPr>
                  <w:tcW w:w="2195" w:type="dxa"/>
                  <w:vAlign w:val="center"/>
                </w:tcPr>
                <w:p w:rsidR="00936AE5" w:rsidRDefault="00936AE5" w:rsidP="00936AE5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Dobijeni su odgovori.</w:t>
                  </w:r>
                </w:p>
              </w:tc>
            </w:tr>
            <w:tr w:rsidR="00936AE5" w:rsidTr="001A71D9">
              <w:tc>
                <w:tcPr>
                  <w:tcW w:w="653" w:type="dxa"/>
                  <w:vAlign w:val="center"/>
                </w:tcPr>
                <w:p w:rsidR="00936AE5" w:rsidRDefault="00936AE5" w:rsidP="00936AE5">
                  <w:pPr>
                    <w:tabs>
                      <w:tab w:val="left" w:pos="2940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6.</w:t>
                  </w:r>
                </w:p>
              </w:tc>
              <w:tc>
                <w:tcPr>
                  <w:tcW w:w="3796" w:type="dxa"/>
                  <w:vAlign w:val="center"/>
                </w:tcPr>
                <w:p w:rsidR="00936AE5" w:rsidRDefault="00936AE5" w:rsidP="00566EEB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Za svaki dobijeni odgovor iz postupaka 3. i 4. pratite tok svih podataka sve do pravilnog knjiženja u glavn</w:t>
                  </w:r>
                  <w:r w:rsidR="00566EEB">
                    <w:rPr>
                      <w:sz w:val="24"/>
                    </w:rPr>
                    <w:t>oj</w:t>
                  </w:r>
                  <w:r>
                    <w:rPr>
                      <w:sz w:val="24"/>
                    </w:rPr>
                    <w:t xml:space="preserve"> knji</w:t>
                  </w:r>
                  <w:r w:rsidR="00566EEB">
                    <w:rPr>
                      <w:sz w:val="24"/>
                    </w:rPr>
                    <w:t>zi</w:t>
                  </w:r>
                  <w:r>
                    <w:rPr>
                      <w:sz w:val="24"/>
                    </w:rPr>
                    <w:t xml:space="preserve"> (gotovina i obaveze)</w:t>
                  </w:r>
                  <w:r w:rsidR="00566EEB">
                    <w:rPr>
                      <w:sz w:val="24"/>
                    </w:rPr>
                    <w:t>.</w:t>
                  </w:r>
                </w:p>
              </w:tc>
              <w:tc>
                <w:tcPr>
                  <w:tcW w:w="2192" w:type="dxa"/>
                  <w:vAlign w:val="center"/>
                </w:tcPr>
                <w:p w:rsidR="00936AE5" w:rsidRDefault="00936AE5" w:rsidP="00936AE5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Igor P.</w:t>
                  </w:r>
                </w:p>
              </w:tc>
              <w:tc>
                <w:tcPr>
                  <w:tcW w:w="2195" w:type="dxa"/>
                  <w:vAlign w:val="center"/>
                </w:tcPr>
                <w:p w:rsidR="00936AE5" w:rsidRDefault="00936AE5" w:rsidP="00936AE5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Podaci su uredu.</w:t>
                  </w:r>
                </w:p>
              </w:tc>
            </w:tr>
            <w:tr w:rsidR="00936AE5" w:rsidTr="001A71D9">
              <w:tc>
                <w:tcPr>
                  <w:tcW w:w="653" w:type="dxa"/>
                  <w:vAlign w:val="center"/>
                </w:tcPr>
                <w:p w:rsidR="00936AE5" w:rsidRDefault="00936AE5" w:rsidP="00936AE5">
                  <w:pPr>
                    <w:tabs>
                      <w:tab w:val="left" w:pos="2940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7.</w:t>
                  </w:r>
                </w:p>
              </w:tc>
              <w:tc>
                <w:tcPr>
                  <w:tcW w:w="3796" w:type="dxa"/>
                  <w:vAlign w:val="center"/>
                </w:tcPr>
                <w:p w:rsidR="00936AE5" w:rsidRDefault="00936AE5" w:rsidP="00936AE5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Sačinite tabele aktivnosti (prilivi i odlivi) za nekoliko dana pred kraj godine i osigurajte da su izvršena razgraničenja datuma transakcija ispravna.</w:t>
                  </w:r>
                </w:p>
              </w:tc>
              <w:tc>
                <w:tcPr>
                  <w:tcW w:w="2192" w:type="dxa"/>
                  <w:vAlign w:val="center"/>
                </w:tcPr>
                <w:p w:rsidR="00936AE5" w:rsidRDefault="00936AE5" w:rsidP="00936AE5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Igor P.</w:t>
                  </w:r>
                </w:p>
              </w:tc>
              <w:tc>
                <w:tcPr>
                  <w:tcW w:w="2195" w:type="dxa"/>
                  <w:vAlign w:val="center"/>
                </w:tcPr>
                <w:p w:rsidR="00936AE5" w:rsidRDefault="00936AE5" w:rsidP="00936AE5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Pregledani su izvodi (28.12.-5.1.) za obje banke, nema izuzetaka.</w:t>
                  </w:r>
                </w:p>
              </w:tc>
            </w:tr>
            <w:tr w:rsidR="00936AE5" w:rsidTr="001A71D9">
              <w:tc>
                <w:tcPr>
                  <w:tcW w:w="653" w:type="dxa"/>
                  <w:vAlign w:val="center"/>
                </w:tcPr>
                <w:p w:rsidR="00936AE5" w:rsidRDefault="00936AE5" w:rsidP="00936AE5">
                  <w:pPr>
                    <w:tabs>
                      <w:tab w:val="left" w:pos="2940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8.</w:t>
                  </w:r>
                </w:p>
              </w:tc>
              <w:tc>
                <w:tcPr>
                  <w:tcW w:w="3796" w:type="dxa"/>
                  <w:vAlign w:val="center"/>
                </w:tcPr>
                <w:p w:rsidR="00936AE5" w:rsidRDefault="00936AE5" w:rsidP="00936AE5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Provjerite svu evidenciju o aktivnostima tokom godine i vidite da li ima neobičnih ili značajnih stavki. Po potrebi testirajte na odgovarajući način.</w:t>
                  </w:r>
                </w:p>
              </w:tc>
              <w:tc>
                <w:tcPr>
                  <w:tcW w:w="2192" w:type="dxa"/>
                  <w:vAlign w:val="center"/>
                </w:tcPr>
                <w:p w:rsidR="00936AE5" w:rsidRDefault="00936AE5" w:rsidP="00936AE5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Igor P.</w:t>
                  </w:r>
                </w:p>
              </w:tc>
              <w:tc>
                <w:tcPr>
                  <w:tcW w:w="2195" w:type="dxa"/>
                  <w:vAlign w:val="center"/>
                </w:tcPr>
                <w:p w:rsidR="00936AE5" w:rsidRDefault="00936AE5" w:rsidP="00936AE5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Nije bilo neuobičajenih transakcija.</w:t>
                  </w:r>
                </w:p>
              </w:tc>
            </w:tr>
            <w:tr w:rsidR="00936AE5" w:rsidTr="00626DA8">
              <w:tc>
                <w:tcPr>
                  <w:tcW w:w="653" w:type="dxa"/>
                  <w:tcBorders>
                    <w:bottom w:val="single" w:sz="4" w:space="0" w:color="auto"/>
                  </w:tcBorders>
                  <w:vAlign w:val="center"/>
                </w:tcPr>
                <w:p w:rsidR="00936AE5" w:rsidRDefault="00936AE5" w:rsidP="00936AE5">
                  <w:pPr>
                    <w:tabs>
                      <w:tab w:val="left" w:pos="2940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9.</w:t>
                  </w:r>
                </w:p>
              </w:tc>
              <w:tc>
                <w:tcPr>
                  <w:tcW w:w="3796" w:type="dxa"/>
                  <w:tcBorders>
                    <w:bottom w:val="single" w:sz="4" w:space="0" w:color="auto"/>
                  </w:tcBorders>
                  <w:vAlign w:val="center"/>
                </w:tcPr>
                <w:p w:rsidR="00936AE5" w:rsidRDefault="00936AE5" w:rsidP="00936AE5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Razmotrite potrebu prebrojavanja novca iz blagajne.</w:t>
                  </w:r>
                </w:p>
              </w:tc>
              <w:tc>
                <w:tcPr>
                  <w:tcW w:w="2192" w:type="dxa"/>
                  <w:tcBorders>
                    <w:bottom w:val="single" w:sz="4" w:space="0" w:color="auto"/>
                  </w:tcBorders>
                  <w:vAlign w:val="center"/>
                </w:tcPr>
                <w:p w:rsidR="00936AE5" w:rsidRDefault="00936AE5" w:rsidP="00936AE5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Igor P.</w:t>
                  </w:r>
                </w:p>
              </w:tc>
              <w:tc>
                <w:tcPr>
                  <w:tcW w:w="2195" w:type="dxa"/>
                  <w:tcBorders>
                    <w:bottom w:val="single" w:sz="4" w:space="0" w:color="auto"/>
                  </w:tcBorders>
                  <w:vAlign w:val="center"/>
                </w:tcPr>
                <w:p w:rsidR="00936AE5" w:rsidRDefault="00936AE5" w:rsidP="00936AE5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 xml:space="preserve">Izvršeno je prebrojavanje </w:t>
                  </w:r>
                  <w:r>
                    <w:rPr>
                      <w:sz w:val="24"/>
                    </w:rPr>
                    <w:lastRenderedPageBreak/>
                    <w:t>novca 31.12. Pogledati napomenu broj 1. u prilogu.</w:t>
                  </w:r>
                </w:p>
              </w:tc>
            </w:tr>
            <w:tr w:rsidR="00936AE5" w:rsidTr="00626DA8">
              <w:tc>
                <w:tcPr>
                  <w:tcW w:w="653" w:type="dxa"/>
                  <w:tcBorders>
                    <w:bottom w:val="single" w:sz="4" w:space="0" w:color="auto"/>
                  </w:tcBorders>
                  <w:vAlign w:val="center"/>
                </w:tcPr>
                <w:p w:rsidR="00936AE5" w:rsidRDefault="00936AE5" w:rsidP="00936AE5">
                  <w:pPr>
                    <w:tabs>
                      <w:tab w:val="left" w:pos="2940"/>
                    </w:tabs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lastRenderedPageBreak/>
                    <w:t>10.</w:t>
                  </w:r>
                </w:p>
              </w:tc>
              <w:tc>
                <w:tcPr>
                  <w:tcW w:w="3796" w:type="dxa"/>
                  <w:tcBorders>
                    <w:bottom w:val="single" w:sz="4" w:space="0" w:color="auto"/>
                  </w:tcBorders>
                  <w:vAlign w:val="center"/>
                </w:tcPr>
                <w:p w:rsidR="00936AE5" w:rsidRDefault="00936AE5" w:rsidP="00936AE5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Pregledajte prezentaciju na računima da vidite da li su izvršena sva neophodna objavljivanja.</w:t>
                  </w:r>
                </w:p>
              </w:tc>
              <w:tc>
                <w:tcPr>
                  <w:tcW w:w="2192" w:type="dxa"/>
                  <w:tcBorders>
                    <w:bottom w:val="single" w:sz="4" w:space="0" w:color="auto"/>
                  </w:tcBorders>
                  <w:vAlign w:val="center"/>
                </w:tcPr>
                <w:p w:rsidR="00936AE5" w:rsidRDefault="00936AE5" w:rsidP="00936AE5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Igor P.</w:t>
                  </w:r>
                </w:p>
              </w:tc>
              <w:tc>
                <w:tcPr>
                  <w:tcW w:w="2195" w:type="dxa"/>
                  <w:tcBorders>
                    <w:bottom w:val="single" w:sz="4" w:space="0" w:color="auto"/>
                  </w:tcBorders>
                  <w:vAlign w:val="center"/>
                </w:tcPr>
                <w:p w:rsidR="00936AE5" w:rsidRDefault="00936AE5" w:rsidP="00936AE5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Uredu.</w:t>
                  </w:r>
                </w:p>
              </w:tc>
            </w:tr>
            <w:tr w:rsidR="00936AE5" w:rsidTr="00626DA8">
              <w:tc>
                <w:tcPr>
                  <w:tcW w:w="65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936AE5" w:rsidRDefault="00936AE5" w:rsidP="00936AE5">
                  <w:pPr>
                    <w:tabs>
                      <w:tab w:val="left" w:pos="2940"/>
                    </w:tabs>
                    <w:jc w:val="center"/>
                    <w:rPr>
                      <w:sz w:val="24"/>
                    </w:rPr>
                  </w:pPr>
                </w:p>
              </w:tc>
              <w:tc>
                <w:tcPr>
                  <w:tcW w:w="37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936AE5" w:rsidRDefault="00936AE5" w:rsidP="00936AE5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936AE5" w:rsidRDefault="00936AE5" w:rsidP="00936AE5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  <w:tc>
                <w:tcPr>
                  <w:tcW w:w="219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936AE5" w:rsidRDefault="00936AE5" w:rsidP="00936AE5">
                  <w:pPr>
                    <w:tabs>
                      <w:tab w:val="left" w:pos="2940"/>
                    </w:tabs>
                    <w:rPr>
                      <w:sz w:val="24"/>
                    </w:rPr>
                  </w:pPr>
                </w:p>
              </w:tc>
            </w:tr>
          </w:tbl>
          <w:p w:rsidR="00007746" w:rsidRPr="00C169AD" w:rsidRDefault="00007746" w:rsidP="00007746">
            <w:pPr>
              <w:jc w:val="both"/>
              <w:rPr>
                <w:sz w:val="24"/>
              </w:rPr>
            </w:pPr>
          </w:p>
        </w:tc>
      </w:tr>
      <w:tr w:rsidR="009D227D" w:rsidRPr="00C169AD" w:rsidTr="00462234">
        <w:trPr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9D227D" w:rsidRPr="00C169AD" w:rsidRDefault="000F77ED" w:rsidP="006D4AA3">
            <w:pPr>
              <w:jc w:val="both"/>
              <w:rPr>
                <w:b w:val="0"/>
                <w:sz w:val="24"/>
              </w:rPr>
            </w:pPr>
            <w:r w:rsidRPr="00C169AD">
              <w:rPr>
                <w:sz w:val="24"/>
              </w:rPr>
              <w:lastRenderedPageBreak/>
              <w:t>Zaključak:</w:t>
            </w:r>
          </w:p>
          <w:p w:rsidR="009F6C88" w:rsidRPr="00C169AD" w:rsidRDefault="009F6C88" w:rsidP="003D2F85">
            <w:pPr>
              <w:jc w:val="both"/>
              <w:rPr>
                <w:b w:val="0"/>
                <w:sz w:val="24"/>
              </w:rPr>
            </w:pPr>
          </w:p>
        </w:tc>
      </w:tr>
      <w:tr w:rsidR="009F6C88" w:rsidRPr="00C169AD" w:rsidTr="004622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9F6C88" w:rsidRPr="00C169AD" w:rsidRDefault="009F6C88" w:rsidP="006D4AA3">
            <w:pPr>
              <w:jc w:val="both"/>
              <w:rPr>
                <w:b w:val="0"/>
                <w:sz w:val="24"/>
              </w:rPr>
            </w:pPr>
            <w:r w:rsidRPr="00C169AD">
              <w:rPr>
                <w:sz w:val="24"/>
              </w:rPr>
              <w:t>Komentar Vladimira Stanimirovića:</w:t>
            </w:r>
          </w:p>
          <w:p w:rsidR="009F6C88" w:rsidRPr="00C169AD" w:rsidRDefault="009F6C88" w:rsidP="006D4AA3">
            <w:pPr>
              <w:jc w:val="both"/>
              <w:rPr>
                <w:sz w:val="24"/>
              </w:rPr>
            </w:pPr>
          </w:p>
        </w:tc>
      </w:tr>
      <w:tr w:rsidR="000F77ED" w:rsidRPr="00C169AD" w:rsidTr="0046223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gridSpan w:val="2"/>
          </w:tcPr>
          <w:p w:rsidR="000F77ED" w:rsidRPr="00C169AD" w:rsidRDefault="000F77ED" w:rsidP="003C4309">
            <w:pPr>
              <w:jc w:val="both"/>
              <w:rPr>
                <w:b w:val="0"/>
                <w:sz w:val="24"/>
              </w:rPr>
            </w:pPr>
            <w:r w:rsidRPr="00C169AD">
              <w:rPr>
                <w:sz w:val="24"/>
              </w:rPr>
              <w:t>Datum:</w:t>
            </w:r>
            <w:r w:rsidR="00F76FD0" w:rsidRPr="00C169AD">
              <w:rPr>
                <w:sz w:val="24"/>
              </w:rPr>
              <w:t xml:space="preserve"> </w:t>
            </w:r>
            <w:r w:rsidR="003C4309" w:rsidRPr="003C4309">
              <w:rPr>
                <w:sz w:val="24"/>
              </w:rPr>
              <w:t>6</w:t>
            </w:r>
            <w:r w:rsidR="00F76FD0" w:rsidRPr="003C4309">
              <w:rPr>
                <w:sz w:val="24"/>
              </w:rPr>
              <w:t>.</w:t>
            </w:r>
            <w:r w:rsidR="00F76FD0" w:rsidRPr="00C169AD">
              <w:rPr>
                <w:sz w:val="24"/>
              </w:rPr>
              <w:t>6.2016.. godine.</w:t>
            </w:r>
          </w:p>
        </w:tc>
      </w:tr>
      <w:tr w:rsidR="000F77ED" w:rsidRPr="00C169AD" w:rsidTr="004622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:rsidR="000F77ED" w:rsidRPr="00C169AD" w:rsidRDefault="008C6B62" w:rsidP="006D4AA3">
            <w:pPr>
              <w:jc w:val="both"/>
              <w:rPr>
                <w:b w:val="0"/>
                <w:sz w:val="24"/>
              </w:rPr>
            </w:pPr>
            <w:r w:rsidRPr="00C169AD">
              <w:rPr>
                <w:sz w:val="24"/>
              </w:rPr>
              <w:t xml:space="preserve">Prilozi: </w:t>
            </w:r>
          </w:p>
          <w:p w:rsidR="008C6B62" w:rsidRPr="003D2F85" w:rsidRDefault="003D2F85" w:rsidP="008C6B62">
            <w:pPr>
              <w:pStyle w:val="ListParagraph"/>
              <w:numPr>
                <w:ilvl w:val="0"/>
                <w:numId w:val="1"/>
              </w:numPr>
              <w:jc w:val="both"/>
              <w:rPr>
                <w:b w:val="0"/>
                <w:sz w:val="24"/>
              </w:rPr>
            </w:pPr>
            <w:r>
              <w:rPr>
                <w:sz w:val="24"/>
              </w:rPr>
              <w:t>Kopija bilansa stanja</w:t>
            </w:r>
            <w:r w:rsidR="008C6B62" w:rsidRPr="00C169AD">
              <w:rPr>
                <w:sz w:val="24"/>
              </w:rPr>
              <w:t>,</w:t>
            </w:r>
          </w:p>
          <w:p w:rsidR="008C6B62" w:rsidRPr="003D2F85" w:rsidRDefault="003D2F85" w:rsidP="00C0196F">
            <w:pPr>
              <w:pStyle w:val="ListParagraph"/>
              <w:numPr>
                <w:ilvl w:val="0"/>
                <w:numId w:val="1"/>
              </w:numPr>
              <w:jc w:val="both"/>
              <w:rPr>
                <w:b w:val="0"/>
                <w:sz w:val="24"/>
              </w:rPr>
            </w:pPr>
            <w:r w:rsidRPr="003D2F85">
              <w:rPr>
                <w:sz w:val="24"/>
              </w:rPr>
              <w:t>Analitičke</w:t>
            </w:r>
            <w:r>
              <w:rPr>
                <w:sz w:val="24"/>
              </w:rPr>
              <w:t xml:space="preserve"> </w:t>
            </w:r>
            <w:r w:rsidRPr="003D2F85">
              <w:rPr>
                <w:sz w:val="24"/>
              </w:rPr>
              <w:t>kartice</w:t>
            </w:r>
            <w:r>
              <w:rPr>
                <w:sz w:val="24"/>
              </w:rPr>
              <w:t>,</w:t>
            </w:r>
          </w:p>
          <w:p w:rsidR="003D2F85" w:rsidRPr="00A76C6F" w:rsidRDefault="00A76C6F" w:rsidP="00C0196F">
            <w:pPr>
              <w:pStyle w:val="ListParagraph"/>
              <w:numPr>
                <w:ilvl w:val="0"/>
                <w:numId w:val="1"/>
              </w:numPr>
              <w:jc w:val="both"/>
              <w:rPr>
                <w:b w:val="0"/>
                <w:sz w:val="24"/>
              </w:rPr>
            </w:pPr>
            <w:r>
              <w:rPr>
                <w:sz w:val="24"/>
              </w:rPr>
              <w:t>Napomena 1.</w:t>
            </w:r>
          </w:p>
          <w:p w:rsidR="00A76C6F" w:rsidRPr="006C26C4" w:rsidRDefault="00A76C6F" w:rsidP="00C0196F">
            <w:pPr>
              <w:pStyle w:val="ListParagraph"/>
              <w:numPr>
                <w:ilvl w:val="0"/>
                <w:numId w:val="1"/>
              </w:numPr>
              <w:jc w:val="both"/>
              <w:rPr>
                <w:b w:val="0"/>
                <w:sz w:val="24"/>
              </w:rPr>
            </w:pPr>
            <w:r>
              <w:rPr>
                <w:sz w:val="24"/>
              </w:rPr>
              <w:t>Izvodi banaka.</w:t>
            </w:r>
          </w:p>
          <w:p w:rsidR="006C26C4" w:rsidRPr="00290B72" w:rsidRDefault="006C26C4" w:rsidP="00C0196F">
            <w:pPr>
              <w:pStyle w:val="ListParagraph"/>
              <w:numPr>
                <w:ilvl w:val="0"/>
                <w:numId w:val="1"/>
              </w:numPr>
              <w:jc w:val="both"/>
              <w:rPr>
                <w:b w:val="0"/>
                <w:sz w:val="24"/>
              </w:rPr>
            </w:pPr>
            <w:r>
              <w:rPr>
                <w:sz w:val="24"/>
              </w:rPr>
              <w:t>Dnevnik blagajne i blagajnički nalog.</w:t>
            </w:r>
          </w:p>
          <w:p w:rsidR="00290B72" w:rsidRDefault="00290B72" w:rsidP="00290B72">
            <w:pPr>
              <w:jc w:val="both"/>
              <w:rPr>
                <w:b w:val="0"/>
                <w:sz w:val="24"/>
              </w:rPr>
            </w:pPr>
          </w:p>
          <w:p w:rsidR="00290B72" w:rsidRDefault="00290B72" w:rsidP="00290B72">
            <w:pPr>
              <w:jc w:val="both"/>
              <w:rPr>
                <w:b w:val="0"/>
                <w:sz w:val="24"/>
              </w:rPr>
            </w:pPr>
          </w:p>
          <w:p w:rsidR="00290B72" w:rsidRPr="00290B72" w:rsidRDefault="00290B72" w:rsidP="00290B72">
            <w:pPr>
              <w:jc w:val="both"/>
              <w:rPr>
                <w:b w:val="0"/>
                <w:sz w:val="24"/>
              </w:rPr>
            </w:pPr>
          </w:p>
        </w:tc>
        <w:tc>
          <w:tcPr>
            <w:tcW w:w="4531" w:type="dxa"/>
          </w:tcPr>
          <w:p w:rsidR="000F77ED" w:rsidRPr="00C169AD" w:rsidRDefault="000F77ED" w:rsidP="006D4AA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  <w:p w:rsidR="008C6B62" w:rsidRPr="00C169AD" w:rsidRDefault="008C6B62" w:rsidP="000F77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  <w:p w:rsidR="00C0196F" w:rsidRPr="00C169AD" w:rsidRDefault="00C0196F" w:rsidP="000F77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  <w:p w:rsidR="00C0196F" w:rsidRPr="00C169AD" w:rsidRDefault="00C0196F" w:rsidP="000F77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  <w:p w:rsidR="00C0196F" w:rsidRPr="00C169AD" w:rsidRDefault="00C0196F" w:rsidP="000F77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  <w:p w:rsidR="00C0196F" w:rsidRPr="00C169AD" w:rsidRDefault="00C0196F" w:rsidP="000F77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</w:p>
          <w:p w:rsidR="000F77ED" w:rsidRPr="00C169AD" w:rsidRDefault="000F77ED" w:rsidP="000F77E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4"/>
              </w:rPr>
            </w:pPr>
            <w:r w:rsidRPr="00C169AD">
              <w:rPr>
                <w:b/>
                <w:sz w:val="24"/>
              </w:rPr>
              <w:t>Odobrio za odlaganje:</w:t>
            </w:r>
          </w:p>
          <w:p w:rsidR="000F77ED" w:rsidRPr="00C169AD" w:rsidRDefault="000F77ED" w:rsidP="008C6B6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C169AD">
              <w:rPr>
                <w:sz w:val="24"/>
              </w:rPr>
              <w:t>Marko Marković</w:t>
            </w:r>
          </w:p>
        </w:tc>
      </w:tr>
    </w:tbl>
    <w:p w:rsidR="00C20B1A" w:rsidRPr="00C169AD" w:rsidRDefault="00C20B1A" w:rsidP="00BB2897">
      <w:pPr>
        <w:rPr>
          <w:sz w:val="24"/>
        </w:rPr>
      </w:pPr>
    </w:p>
    <w:sectPr w:rsidR="00C20B1A" w:rsidRPr="00C169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A8664D"/>
    <w:multiLevelType w:val="hybridMultilevel"/>
    <w:tmpl w:val="042E9E54"/>
    <w:lvl w:ilvl="0" w:tplc="7D1C35F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AF1C3E"/>
    <w:multiLevelType w:val="hybridMultilevel"/>
    <w:tmpl w:val="EF8A101E"/>
    <w:lvl w:ilvl="0" w:tplc="00809F9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B7024C"/>
    <w:multiLevelType w:val="hybridMultilevel"/>
    <w:tmpl w:val="22C89F0E"/>
    <w:lvl w:ilvl="0" w:tplc="5574DE3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A53"/>
    <w:rsid w:val="00007746"/>
    <w:rsid w:val="000144D5"/>
    <w:rsid w:val="000C7463"/>
    <w:rsid w:val="000D187A"/>
    <w:rsid w:val="000F77ED"/>
    <w:rsid w:val="00134A53"/>
    <w:rsid w:val="0020693F"/>
    <w:rsid w:val="002464F2"/>
    <w:rsid w:val="00282972"/>
    <w:rsid w:val="00290B72"/>
    <w:rsid w:val="002B076F"/>
    <w:rsid w:val="003C4309"/>
    <w:rsid w:val="003D2F85"/>
    <w:rsid w:val="00413296"/>
    <w:rsid w:val="00462234"/>
    <w:rsid w:val="0046231A"/>
    <w:rsid w:val="00566EEB"/>
    <w:rsid w:val="006112B9"/>
    <w:rsid w:val="006140A6"/>
    <w:rsid w:val="00626DA8"/>
    <w:rsid w:val="006C26C4"/>
    <w:rsid w:val="006D4AA3"/>
    <w:rsid w:val="006D7B18"/>
    <w:rsid w:val="007673FA"/>
    <w:rsid w:val="008C6B62"/>
    <w:rsid w:val="00936AE5"/>
    <w:rsid w:val="00941338"/>
    <w:rsid w:val="009D227D"/>
    <w:rsid w:val="009F6997"/>
    <w:rsid w:val="009F6C88"/>
    <w:rsid w:val="00A76C6F"/>
    <w:rsid w:val="00AC10D9"/>
    <w:rsid w:val="00B5189E"/>
    <w:rsid w:val="00BB2897"/>
    <w:rsid w:val="00BC04B6"/>
    <w:rsid w:val="00C0196F"/>
    <w:rsid w:val="00C12F3B"/>
    <w:rsid w:val="00C169AD"/>
    <w:rsid w:val="00C20B1A"/>
    <w:rsid w:val="00C560C1"/>
    <w:rsid w:val="00CC1DBC"/>
    <w:rsid w:val="00DD58F4"/>
    <w:rsid w:val="00F7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189B4-8E7B-474D-85F5-AD384102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2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6B62"/>
    <w:pPr>
      <w:ind w:left="720"/>
      <w:contextualSpacing/>
    </w:pPr>
  </w:style>
  <w:style w:type="table" w:styleId="GridTable4-Accent1">
    <w:name w:val="Grid Table 4 Accent 1"/>
    <w:basedOn w:val="TableNormal"/>
    <w:uiPriority w:val="49"/>
    <w:rsid w:val="0046223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30</cp:revision>
  <dcterms:created xsi:type="dcterms:W3CDTF">2016-08-02T09:40:00Z</dcterms:created>
  <dcterms:modified xsi:type="dcterms:W3CDTF">2016-09-19T06:30:00Z</dcterms:modified>
</cp:coreProperties>
</file>